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903" w:rsidRPr="00AD06D4" w:rsidRDefault="00AD0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  <w:r w:rsidRPr="00AD06D4">
        <w:rPr>
          <w:rFonts w:ascii="Times New Roman" w:hAnsi="Times New Roman" w:cs="Times New Roman"/>
          <w:sz w:val="24"/>
          <w:szCs w:val="24"/>
        </w:rPr>
        <w:t>Утверждаю:</w:t>
      </w:r>
    </w:p>
    <w:p w:rsidR="00AD06D4" w:rsidRPr="00AD06D4" w:rsidRDefault="00AD0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Pr="00AD06D4">
        <w:rPr>
          <w:rFonts w:ascii="Times New Roman" w:hAnsi="Times New Roman" w:cs="Times New Roman"/>
          <w:sz w:val="24"/>
          <w:szCs w:val="24"/>
        </w:rPr>
        <w:t>Директор школы:</w:t>
      </w:r>
    </w:p>
    <w:p w:rsidR="00AD06D4" w:rsidRPr="00AD06D4" w:rsidRDefault="00AD0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Pr="00AD06D4">
        <w:rPr>
          <w:rFonts w:ascii="Times New Roman" w:hAnsi="Times New Roman" w:cs="Times New Roman"/>
          <w:sz w:val="24"/>
          <w:szCs w:val="24"/>
        </w:rPr>
        <w:t>_____И.М.Исламов</w:t>
      </w:r>
    </w:p>
    <w:p w:rsidR="00AD06D4" w:rsidRPr="00AD06D4" w:rsidRDefault="00AD0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Pr="00AD06D4">
        <w:rPr>
          <w:rFonts w:ascii="Times New Roman" w:hAnsi="Times New Roman" w:cs="Times New Roman"/>
          <w:sz w:val="24"/>
          <w:szCs w:val="24"/>
        </w:rPr>
        <w:t xml:space="preserve">Рассмотрено </w:t>
      </w:r>
    </w:p>
    <w:p w:rsidR="00AD06D4" w:rsidRPr="00AD06D4" w:rsidRDefault="00AD0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Pr="00AD06D4">
        <w:rPr>
          <w:rFonts w:ascii="Times New Roman" w:hAnsi="Times New Roman" w:cs="Times New Roman"/>
          <w:sz w:val="24"/>
          <w:szCs w:val="24"/>
        </w:rPr>
        <w:t>на педагогическом совете</w:t>
      </w:r>
    </w:p>
    <w:p w:rsidR="00AD06D4" w:rsidRDefault="00AD06D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3253F4">
        <w:rPr>
          <w:rFonts w:ascii="Times New Roman" w:hAnsi="Times New Roman" w:cs="Times New Roman"/>
          <w:sz w:val="24"/>
          <w:szCs w:val="24"/>
        </w:rPr>
        <w:t>Протокол № 4 от 10.01.2012</w:t>
      </w:r>
      <w:bookmarkStart w:id="0" w:name="_GoBack"/>
      <w:bookmarkEnd w:id="0"/>
    </w:p>
    <w:p w:rsidR="003253F4" w:rsidRDefault="003253F4">
      <w:pPr>
        <w:rPr>
          <w:rFonts w:ascii="Times New Roman" w:hAnsi="Times New Roman" w:cs="Times New Roman"/>
          <w:sz w:val="24"/>
          <w:szCs w:val="24"/>
        </w:rPr>
      </w:pPr>
    </w:p>
    <w:p w:rsidR="003253F4" w:rsidRDefault="00AD06D4" w:rsidP="00772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906">
        <w:rPr>
          <w:rFonts w:ascii="Times New Roman" w:hAnsi="Times New Roman" w:cs="Times New Roman"/>
          <w:b/>
          <w:sz w:val="24"/>
          <w:szCs w:val="24"/>
        </w:rPr>
        <w:t xml:space="preserve">План мероприятий по устранению недостатков  и нарушений </w:t>
      </w:r>
    </w:p>
    <w:p w:rsidR="00AD06D4" w:rsidRPr="00772906" w:rsidRDefault="00AD06D4" w:rsidP="0077290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2906">
        <w:rPr>
          <w:rFonts w:ascii="Times New Roman" w:hAnsi="Times New Roman" w:cs="Times New Roman"/>
          <w:b/>
          <w:sz w:val="24"/>
          <w:szCs w:val="24"/>
        </w:rPr>
        <w:t>по результатам проведения аккредитационной экспертизы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674"/>
        <w:gridCol w:w="5368"/>
        <w:gridCol w:w="1296"/>
        <w:gridCol w:w="2126"/>
      </w:tblGrid>
      <w:tr w:rsidR="00AD06D4" w:rsidRPr="003253F4" w:rsidTr="00AD06D4">
        <w:tc>
          <w:tcPr>
            <w:tcW w:w="675" w:type="dxa"/>
          </w:tcPr>
          <w:p w:rsidR="00AD06D4" w:rsidRPr="003253F4" w:rsidRDefault="00AD06D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3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387" w:type="dxa"/>
          </w:tcPr>
          <w:p w:rsidR="00AD06D4" w:rsidRPr="003253F4" w:rsidRDefault="00AD06D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3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1275" w:type="dxa"/>
          </w:tcPr>
          <w:p w:rsidR="00AD06D4" w:rsidRPr="003253F4" w:rsidRDefault="00AD06D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3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2127" w:type="dxa"/>
          </w:tcPr>
          <w:p w:rsidR="00AD06D4" w:rsidRPr="003253F4" w:rsidRDefault="00AD06D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3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  <w:p w:rsidR="00772906" w:rsidRPr="003253F4" w:rsidRDefault="0077290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D06D4" w:rsidTr="00AD06D4">
        <w:tc>
          <w:tcPr>
            <w:tcW w:w="675" w:type="dxa"/>
          </w:tcPr>
          <w:p w:rsidR="00AD06D4" w:rsidRDefault="00AD0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печать с изображением Герба Российской Федерации в  соответствии с ГОСТ Р 51511-2001</w:t>
            </w:r>
          </w:p>
        </w:tc>
        <w:tc>
          <w:tcPr>
            <w:tcW w:w="1275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1.02.2012</w:t>
            </w:r>
          </w:p>
        </w:tc>
        <w:tc>
          <w:tcPr>
            <w:tcW w:w="2127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AD06D4" w:rsidTr="00AD06D4">
        <w:tc>
          <w:tcPr>
            <w:tcW w:w="675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Доработать положения о порядке приема обучающихся, о педагогическом совете, о текущей и промежуточной (годовой) аттестации учащихся 1-11 классов, о предпрофильной подготовке, о профильных классах, об элективных курсах</w:t>
            </w:r>
          </w:p>
        </w:tc>
        <w:tc>
          <w:tcPr>
            <w:tcW w:w="1275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11.01.2012</w:t>
            </w:r>
          </w:p>
        </w:tc>
        <w:tc>
          <w:tcPr>
            <w:tcW w:w="2127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AD06D4" w:rsidTr="00AD06D4">
        <w:tc>
          <w:tcPr>
            <w:tcW w:w="675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AD06D4" w:rsidRDefault="002378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Учебный план обучения на дому привести в соответствие п.6 постановления КМ РТ от 16.06.2008г. №401</w:t>
            </w:r>
          </w:p>
        </w:tc>
        <w:tc>
          <w:tcPr>
            <w:tcW w:w="1275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31.12.2012</w:t>
            </w:r>
          </w:p>
        </w:tc>
        <w:tc>
          <w:tcPr>
            <w:tcW w:w="212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</w:tr>
      <w:tr w:rsidR="00AD06D4" w:rsidTr="00AD06D4">
        <w:tc>
          <w:tcPr>
            <w:tcW w:w="675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Доработать пояснительные записки рабочих программ по предметам гуманитарного цикла, искусства</w:t>
            </w:r>
          </w:p>
        </w:tc>
        <w:tc>
          <w:tcPr>
            <w:tcW w:w="1275" w:type="dxa"/>
          </w:tcPr>
          <w:p w:rsidR="00AD06D4" w:rsidRDefault="00A503D9" w:rsidP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29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.01.2012</w:t>
            </w:r>
          </w:p>
        </w:tc>
        <w:tc>
          <w:tcPr>
            <w:tcW w:w="212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AD06D4" w:rsidTr="00AD06D4">
        <w:tc>
          <w:tcPr>
            <w:tcW w:w="675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изучение предмета истории согласно письма МОиН РТ №7831\9 от 16.10.2009г.</w:t>
            </w:r>
          </w:p>
        </w:tc>
        <w:tc>
          <w:tcPr>
            <w:tcW w:w="1275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нового учебного года</w:t>
            </w:r>
          </w:p>
        </w:tc>
        <w:tc>
          <w:tcPr>
            <w:tcW w:w="212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Арсланова Ф.Ф.</w:t>
            </w:r>
          </w:p>
        </w:tc>
      </w:tr>
      <w:tr w:rsidR="00AD06D4" w:rsidTr="00AD06D4">
        <w:tc>
          <w:tcPr>
            <w:tcW w:w="675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Доработать календарно-тематическое планирование по искусству (музыка)</w:t>
            </w:r>
          </w:p>
        </w:tc>
        <w:tc>
          <w:tcPr>
            <w:tcW w:w="1275" w:type="dxa"/>
          </w:tcPr>
          <w:p w:rsidR="00AD06D4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503D9">
              <w:rPr>
                <w:rFonts w:ascii="Times New Roman" w:hAnsi="Times New Roman" w:cs="Times New Roman"/>
                <w:sz w:val="24"/>
                <w:szCs w:val="24"/>
              </w:rPr>
              <w:t>.01.2012</w:t>
            </w:r>
          </w:p>
        </w:tc>
        <w:tc>
          <w:tcPr>
            <w:tcW w:w="2127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Мирзаянов А.Г.</w:t>
            </w:r>
          </w:p>
        </w:tc>
      </w:tr>
      <w:tr w:rsidR="00AD06D4" w:rsidTr="00AD06D4">
        <w:tc>
          <w:tcPr>
            <w:tcW w:w="675" w:type="dxa"/>
          </w:tcPr>
          <w:p w:rsidR="00AD06D4" w:rsidRDefault="00A503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</w:tcPr>
          <w:p w:rsidR="00AD06D4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рабочих программах предмета «Физическая культура» отражать рекомендации письма МОиН РФ от 08.10.2010 г. №ИК-1494/19 «О введении третьего часа физической культуры»</w:t>
            </w:r>
          </w:p>
        </w:tc>
        <w:tc>
          <w:tcPr>
            <w:tcW w:w="1275" w:type="dxa"/>
          </w:tcPr>
          <w:p w:rsidR="00AD06D4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12.01.2012</w:t>
            </w:r>
          </w:p>
        </w:tc>
        <w:tc>
          <w:tcPr>
            <w:tcW w:w="2127" w:type="dxa"/>
          </w:tcPr>
          <w:p w:rsidR="00AD06D4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72906" w:rsidTr="00AD06D4">
        <w:tc>
          <w:tcPr>
            <w:tcW w:w="675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7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Учебно-методический комплект по математике привести в соответствие федеральному перечню учебников, рекомендованных к использованию на профильном уровне</w:t>
            </w:r>
          </w:p>
        </w:tc>
        <w:tc>
          <w:tcPr>
            <w:tcW w:w="1275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12.01.2012</w:t>
            </w:r>
          </w:p>
        </w:tc>
        <w:tc>
          <w:tcPr>
            <w:tcW w:w="2127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Набиуллин М.Р.</w:t>
            </w:r>
          </w:p>
        </w:tc>
      </w:tr>
      <w:tr w:rsidR="00772906" w:rsidTr="00AD06D4">
        <w:tc>
          <w:tcPr>
            <w:tcW w:w="675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7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Доработать рабочую программу по литературе в 10 классе</w:t>
            </w:r>
          </w:p>
        </w:tc>
        <w:tc>
          <w:tcPr>
            <w:tcW w:w="1275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12.01.2012</w:t>
            </w:r>
          </w:p>
        </w:tc>
        <w:tc>
          <w:tcPr>
            <w:tcW w:w="2127" w:type="dxa"/>
          </w:tcPr>
          <w:p w:rsidR="00772906" w:rsidRDefault="007729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Мирсаяпова Р.Ш.</w:t>
            </w:r>
          </w:p>
        </w:tc>
      </w:tr>
    </w:tbl>
    <w:p w:rsidR="00AD06D4" w:rsidRPr="00AD06D4" w:rsidRDefault="00AD06D4">
      <w:pPr>
        <w:rPr>
          <w:rFonts w:ascii="Times New Roman" w:hAnsi="Times New Roman" w:cs="Times New Roman"/>
          <w:sz w:val="24"/>
          <w:szCs w:val="24"/>
        </w:rPr>
      </w:pPr>
    </w:p>
    <w:sectPr w:rsidR="00AD06D4" w:rsidRPr="00AD0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06D4"/>
    <w:rsid w:val="001C2903"/>
    <w:rsid w:val="00237801"/>
    <w:rsid w:val="003253F4"/>
    <w:rsid w:val="00772906"/>
    <w:rsid w:val="00A503D9"/>
    <w:rsid w:val="00AD0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6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06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cp:lastPrinted>2012-01-21T08:13:00Z</cp:lastPrinted>
  <dcterms:created xsi:type="dcterms:W3CDTF">2012-01-21T07:31:00Z</dcterms:created>
  <dcterms:modified xsi:type="dcterms:W3CDTF">2012-01-21T08:16:00Z</dcterms:modified>
</cp:coreProperties>
</file>